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Судебно-психиатрическая экспертиза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06:20 МСК · База обновлена: 25.07.2026, 05:57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ПОВЫШЕНИЕ ТОНУСА ШЕЙНЫХ МЫШЦ У ПАЦИЕНТОВ С КАТАТОНИЧЕСКОЙ ШИЗОФРЕНИЕЙ ХАРАКТЕРИЗУЕТСЯ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тортиколлисом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мышечной кривошеей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вынужденным положением шеи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симптомом воздушной подушки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симптомом воздушной подушки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ОЦЕНКЕ УГОЛОВНО-ПРОЦЕССУАЛЬНОЙ ДЕЕСПОСОБНОСТИ СОВЕРШЕННОЛЕТНИХ ОБВИНЯЕМЫХ С РАССТРОЙСТВОМ ЛИЧНОСТИ НАИБОЛЕЕ ВЕРОЯТНЫМ ЯВЛЯЕТСЯ ЭКСПЕРТНЫЙ ВЫВОД О ТОМ, ЧТО ПОНИМАТЬ ХАРАКТЕР И ЗНАЧЕНИЕ УГОЛОВНОГО СУДОПРОИЗВОДСТВО И СВОЕГО ПРОЦЕССУАЛЬНОГО ПОЛОЖЕНИЯ, СОВЕРШАТЬ ДЕЙСТВИЯ, НАПРАВЛЕННЫЕ НА РЕАЛИЗАЦИЮ СВОИХ ПРОЦЕССУАЛЬНЫХ ПРАВ И ОБЯЗАННОСТЕЙ, ОНИ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могут с обязательным участием защитника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могут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могут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могут с обязательным участием психолога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могут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ДЛЯ ШИЗОФРЕНИЧЕСКОГО ПРОЦЕССА У ЖЕНЩИН ХАРАКТЕРНО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позднее начало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начало заболевания в детском возрасте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начало заболевания в юношеском возрасте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начало заболевания в любом возрасте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позднее начало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ДИАГНОСТИРУЕМОЕ ПРИ ПОСМЕРТНЫХ СУДЕБНЫХ ПСИХИАТРИЧЕСКИХ ЭКСПЕРТИЗАХ В ГРАЖДАНСКОМ ПРОЦЕССЕ ОРГАНИЧЕСКОЕ РАССТРОЙСТВО ЛИЧНОСТИ СОГЛАСНО МКБ-10 ОБОЗНАЧАЕТСЯ ШИФРОМ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F 07.0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F 06.2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F 01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F 09.0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F 07.0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ПОД КОНСИЛИУМОМ ПОНИМАЮТ СОВЕЩАНИЕ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представителей страховых компаний по решению спорных вопросов лечения пациентов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представителей администрации медицинской организации для решения вопроса об эвакуации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сотрудников клинической кафедры по профилю заболевания пациента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нескольких врачей одной или нескольких специальностей, необходимое для установления состояния здоровья пациента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нескольких врачей одной или нескольких специальностей, необходимое для установления состояния здоровья пациента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ПТСР АГГРАВАЦИЯ ПСИХОТРАВМИРУЮЩИХ ПЕРЕЖИВАНИЙ ВОЗМОЖНА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всегда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 длительном течении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довольно часто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редких случаях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 редких случаях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КРИПТОМНЕЗИЯ ПРОЯВЛЯЕТСЯ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нарушением способности идентифицировать источник воспоминаний, действительно происходившее, лично пережитое и прочитанное, услышанное, увиденное или пережитое во сне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постепенным ослаблением памяти, в первую очередь на текущие события, в то время как далекое прошлое человек помнит долго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внезапно возникающими стремлениями к совершению какого-либо действия, овладевающими сознанием и подчиняющими себе поведение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потерей памяти на события, произошедшие непосредственно после окончания состояния расстроенного сознания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нарушением способности идентифицировать источник воспоминаний, действительно происходившее, лично пережитое и прочитанное, услышанное, увиденное или пережитое во сне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ХОДАТАЙСТВОВАТЬ О НАЗНАЧЕНИИ ПОСМЕРТНОЙ СУДЕБНО-ПСИХИАТРИЧЕСКОЙ ЭКСПЕРТИЗЫ В ГРАЖДАНСКОМ ПРОЦЕССЕ МОГУТ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помощник судьи или секретарь судебного заседания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истцы, ответчики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руководитель экспертного учреждения, адвокат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свидетели, адвокаты, нотариус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истцы, ответчики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УГОЛОВНО-ПРОЦЕССУАЛЬНАЯ ДЕЕСПОСОБНОСТЬ ОБВИНЯЕМОГО С ДИССОЦИАТИВНЫМ КОНВЕРСИОННЫМ РАССТРОЙСТВОМ, ПРОЯВЛЯЮЩИМСЯ ЗАТРУДНЕНИЯМИ ВЫПОЛНЕНИЯ МЫСЛИТЕЛЬНЫХ ОПЕРАЦИЙ, ЭЛЕМЕНТАМИ ПУЭРИЛИЗМА, ЛЕГКОСТЬЮ ДЕЗОРГАНИЗАЦИИ ПОВЕДЕНИЯ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ограничена (ст. 51 УПК РФ)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может быть установлена после принудительного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полностью сохранна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полностью нарушена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ограничена (ст. 51 УПК РФ)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 ОСНОВНЫМ ХАРАКТЕРИСТИКАМ АМНЕСТИЧЕСКОГО СИНДРОМА ПРИ БОЛЕЗНЯХ ЗАВИСИМОСТИ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грубое общее интеллектуальное снижение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острое нарушение памяти на отдаленные события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хроническое выраженное нарушение памяти на недавние события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хроническое расстройство внимания и помрачение сознания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хроническое выраженное нарушение памяти на недавние события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Судебно-психиатрическая экспертиза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